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3D" w:rsidRPr="00AD0F98" w:rsidRDefault="006D02D0" w:rsidP="00AD0F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F98">
        <w:rPr>
          <w:rFonts w:ascii="Times New Roman" w:hAnsi="Times New Roman" w:cs="Times New Roman"/>
          <w:b/>
          <w:sz w:val="24"/>
          <w:szCs w:val="24"/>
        </w:rPr>
        <w:t>Информационно-статистический обзор рассмотренных обращений граждан</w:t>
      </w:r>
    </w:p>
    <w:p w:rsidR="006D02D0" w:rsidRPr="00B12856" w:rsidRDefault="00E81CBE" w:rsidP="00AD0F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7E2252" w:rsidRPr="00AD0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2D0" w:rsidRPr="00AD0F98">
        <w:rPr>
          <w:rFonts w:ascii="Times New Roman" w:hAnsi="Times New Roman" w:cs="Times New Roman"/>
          <w:b/>
          <w:sz w:val="24"/>
          <w:szCs w:val="24"/>
        </w:rPr>
        <w:t>20</w:t>
      </w:r>
      <w:r w:rsidR="008B686B">
        <w:rPr>
          <w:rFonts w:ascii="Times New Roman" w:hAnsi="Times New Roman" w:cs="Times New Roman"/>
          <w:b/>
          <w:sz w:val="24"/>
          <w:szCs w:val="24"/>
        </w:rPr>
        <w:t>20</w:t>
      </w:r>
      <w:r w:rsidR="007E2252" w:rsidRPr="00AD0F9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6D02D0" w:rsidRPr="00AD0F98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25616F" w:rsidRPr="00B12856">
        <w:rPr>
          <w:rFonts w:ascii="Times New Roman" w:eastAsia="Calibri" w:hAnsi="Times New Roman" w:cs="Times New Roman"/>
          <w:b/>
          <w:sz w:val="24"/>
          <w:szCs w:val="24"/>
        </w:rPr>
        <w:t>Исполнительном комитете г.Казани</w:t>
      </w:r>
    </w:p>
    <w:p w:rsidR="00F872B3" w:rsidRPr="005103CC" w:rsidRDefault="00E81CBE" w:rsidP="00E81CBE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28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 w:rsidR="00C633B4" w:rsidRPr="00B12856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="008B686B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="00C633B4" w:rsidRPr="00B128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</w:t>
      </w:r>
      <w:r w:rsidRPr="00B12856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="00C633B4" w:rsidRPr="00B128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Исполнительный </w:t>
      </w:r>
      <w:r w:rsidR="00C633B4" w:rsidRPr="005103CC">
        <w:rPr>
          <w:rFonts w:ascii="Times New Roman" w:eastAsia="Calibri" w:hAnsi="Times New Roman" w:cs="Times New Roman"/>
          <w:color w:val="000000"/>
          <w:sz w:val="24"/>
          <w:szCs w:val="24"/>
        </w:rPr>
        <w:t>комитет г.Казани поступил</w:t>
      </w:r>
      <w:r w:rsidR="006D02D0" w:rsidRPr="005103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</w:t>
      </w:r>
      <w:r w:rsidR="009119FF" w:rsidRPr="005103CC">
        <w:rPr>
          <w:rFonts w:ascii="Times New Roman" w:hAnsi="Times New Roman" w:cs="Times New Roman"/>
          <w:sz w:val="24"/>
          <w:szCs w:val="24"/>
        </w:rPr>
        <w:t>34380</w:t>
      </w:r>
      <w:r w:rsidR="006A6751" w:rsidRPr="00510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655428" w:rsidRPr="005103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обращений </w:t>
      </w:r>
      <w:r w:rsidR="00C633B4" w:rsidRPr="005103CC">
        <w:rPr>
          <w:rFonts w:ascii="Times New Roman" w:eastAsia="Calibri" w:hAnsi="Times New Roman" w:cs="Times New Roman"/>
          <w:color w:val="000000"/>
          <w:sz w:val="24"/>
          <w:szCs w:val="24"/>
        </w:rPr>
        <w:t>в том числе</w:t>
      </w:r>
      <w:r w:rsidR="0012241E" w:rsidRPr="005103CC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C633B4" w:rsidRPr="005103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62C2F" w:rsidRPr="005103CC" w:rsidRDefault="00062C2F" w:rsidP="00E81CBE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3472"/>
        <w:gridCol w:w="3473"/>
      </w:tblGrid>
      <w:tr w:rsidR="00F872B3" w:rsidRPr="005103CC" w:rsidTr="007E332A">
        <w:tc>
          <w:tcPr>
            <w:tcW w:w="3936" w:type="dxa"/>
          </w:tcPr>
          <w:p w:rsidR="00F872B3" w:rsidRPr="005103CC" w:rsidRDefault="00F872B3" w:rsidP="00AD0F9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</w:tcPr>
          <w:p w:rsidR="00F872B3" w:rsidRPr="005103CC" w:rsidRDefault="001A78DC" w:rsidP="007E332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3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F872B3" w:rsidRPr="005103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исьменные обращения</w:t>
            </w:r>
          </w:p>
        </w:tc>
        <w:tc>
          <w:tcPr>
            <w:tcW w:w="3473" w:type="dxa"/>
          </w:tcPr>
          <w:p w:rsidR="00F872B3" w:rsidRPr="005103CC" w:rsidRDefault="001A78DC" w:rsidP="007E332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3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</w:t>
            </w:r>
            <w:r w:rsidR="00F872B3" w:rsidRPr="005103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лектронны</w:t>
            </w:r>
            <w:r w:rsidRPr="005103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="00F872B3" w:rsidRPr="005103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3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обращения</w:t>
            </w:r>
          </w:p>
        </w:tc>
      </w:tr>
      <w:tr w:rsidR="00F872B3" w:rsidRPr="005103CC" w:rsidTr="007E332A">
        <w:tc>
          <w:tcPr>
            <w:tcW w:w="3936" w:type="dxa"/>
          </w:tcPr>
          <w:p w:rsidR="00F872B3" w:rsidRPr="005103CC" w:rsidRDefault="00F50E47" w:rsidP="00AD0F9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872B3" w:rsidRPr="00510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оступившие</w:t>
            </w:r>
          </w:p>
        </w:tc>
        <w:tc>
          <w:tcPr>
            <w:tcW w:w="3472" w:type="dxa"/>
          </w:tcPr>
          <w:p w:rsidR="00F872B3" w:rsidRPr="00631580" w:rsidRDefault="00A62E9A" w:rsidP="007E332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80">
              <w:rPr>
                <w:rFonts w:ascii="Times New Roman" w:hAnsi="Times New Roman" w:cs="Times New Roman"/>
                <w:sz w:val="24"/>
                <w:szCs w:val="24"/>
              </w:rPr>
              <w:t>34380</w:t>
            </w:r>
          </w:p>
        </w:tc>
        <w:tc>
          <w:tcPr>
            <w:tcW w:w="3473" w:type="dxa"/>
          </w:tcPr>
          <w:p w:rsidR="00F872B3" w:rsidRPr="008375E5" w:rsidRDefault="000E2B79" w:rsidP="007E332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16932</w:t>
            </w:r>
          </w:p>
        </w:tc>
      </w:tr>
      <w:tr w:rsidR="00F872B3" w:rsidRPr="005103CC" w:rsidTr="007E332A">
        <w:tc>
          <w:tcPr>
            <w:tcW w:w="3936" w:type="dxa"/>
          </w:tcPr>
          <w:p w:rsidR="00F872B3" w:rsidRPr="005103CC" w:rsidRDefault="00F50E47" w:rsidP="00AD0F9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872B3" w:rsidRPr="00510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ереадресованные</w:t>
            </w:r>
          </w:p>
        </w:tc>
        <w:tc>
          <w:tcPr>
            <w:tcW w:w="3472" w:type="dxa"/>
          </w:tcPr>
          <w:p w:rsidR="00F872B3" w:rsidRPr="00631580" w:rsidRDefault="00A315EC" w:rsidP="007E332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3473" w:type="dxa"/>
          </w:tcPr>
          <w:p w:rsidR="00F872B3" w:rsidRPr="008375E5" w:rsidRDefault="00934742" w:rsidP="007E332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</w:tr>
      <w:tr w:rsidR="00F872B3" w:rsidRPr="005103CC" w:rsidTr="007E332A">
        <w:tc>
          <w:tcPr>
            <w:tcW w:w="3936" w:type="dxa"/>
          </w:tcPr>
          <w:p w:rsidR="00F872B3" w:rsidRPr="005103CC" w:rsidRDefault="00F50E47" w:rsidP="00AD0F9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872B3" w:rsidRPr="00510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ассмотренные</w:t>
            </w:r>
          </w:p>
        </w:tc>
        <w:tc>
          <w:tcPr>
            <w:tcW w:w="3472" w:type="dxa"/>
          </w:tcPr>
          <w:p w:rsidR="00F872B3" w:rsidRPr="00631580" w:rsidRDefault="00631580" w:rsidP="000142C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33971</w:t>
            </w:r>
          </w:p>
        </w:tc>
        <w:tc>
          <w:tcPr>
            <w:tcW w:w="3473" w:type="dxa"/>
          </w:tcPr>
          <w:p w:rsidR="00F872B3" w:rsidRPr="008375E5" w:rsidRDefault="00470BED" w:rsidP="008375E5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8375E5" w:rsidRPr="0083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</w:tr>
    </w:tbl>
    <w:p w:rsidR="00801A60" w:rsidRDefault="00801A60" w:rsidP="00AD0F9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A2C" w:rsidRPr="00AD0F98" w:rsidRDefault="00A241BF" w:rsidP="00AD0F9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8762</w:t>
      </w:r>
      <w:r w:rsidR="00327A2C"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писем и поручений по обращениям граждан поступило через вышестоящие органы (в 201</w:t>
      </w:r>
      <w:r w:rsidR="006D1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27A2C"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– </w:t>
      </w:r>
      <w:r w:rsidR="006D1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9595</w:t>
      </w:r>
      <w:r w:rsidR="00327A2C"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том числе:</w:t>
      </w:r>
    </w:p>
    <w:tbl>
      <w:tblPr>
        <w:tblW w:w="109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842"/>
        <w:gridCol w:w="1842"/>
      </w:tblGrid>
      <w:tr w:rsidR="00CF5709" w:rsidRPr="00AD0F98" w:rsidTr="00CF5709">
        <w:tc>
          <w:tcPr>
            <w:tcW w:w="7230" w:type="dxa"/>
          </w:tcPr>
          <w:p w:rsidR="00CF5709" w:rsidRPr="00AD0F98" w:rsidRDefault="00CF5709" w:rsidP="0035794E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Источник поступления</w:t>
            </w:r>
          </w:p>
        </w:tc>
        <w:tc>
          <w:tcPr>
            <w:tcW w:w="1842" w:type="dxa"/>
          </w:tcPr>
          <w:p w:rsidR="00CF5709" w:rsidRPr="00AD0F98" w:rsidRDefault="00CF5709" w:rsidP="00941F62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842" w:type="dxa"/>
          </w:tcPr>
          <w:p w:rsidR="00CF5709" w:rsidRPr="00AD0F98" w:rsidRDefault="00CF5709" w:rsidP="002665D5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  <w:r w:rsidRPr="00AD0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F5709" w:rsidRPr="00AD0F98" w:rsidTr="00CF5709">
        <w:tc>
          <w:tcPr>
            <w:tcW w:w="7230" w:type="dxa"/>
          </w:tcPr>
          <w:p w:rsidR="00CF5709" w:rsidRPr="00AD0F98" w:rsidRDefault="00CF5709" w:rsidP="0035794E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Президента Республики Татарстан</w:t>
            </w:r>
          </w:p>
        </w:tc>
        <w:tc>
          <w:tcPr>
            <w:tcW w:w="1842" w:type="dxa"/>
          </w:tcPr>
          <w:p w:rsidR="00CF5709" w:rsidRPr="00AD0F98" w:rsidRDefault="00CF5709" w:rsidP="00941F62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5890</w:t>
            </w:r>
          </w:p>
        </w:tc>
        <w:tc>
          <w:tcPr>
            <w:tcW w:w="1842" w:type="dxa"/>
          </w:tcPr>
          <w:p w:rsidR="00CF5709" w:rsidRPr="00AD0F98" w:rsidRDefault="00E5697C" w:rsidP="007E332A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6279</w:t>
            </w:r>
          </w:p>
        </w:tc>
      </w:tr>
      <w:tr w:rsidR="00CF5709" w:rsidRPr="00AD0F98" w:rsidTr="00CF5709">
        <w:tc>
          <w:tcPr>
            <w:tcW w:w="7230" w:type="dxa"/>
          </w:tcPr>
          <w:p w:rsidR="00CF5709" w:rsidRPr="00AD0F98" w:rsidRDefault="00CF5709" w:rsidP="0035794E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Министров Республики Татарстан</w:t>
            </w:r>
          </w:p>
        </w:tc>
        <w:tc>
          <w:tcPr>
            <w:tcW w:w="1842" w:type="dxa"/>
          </w:tcPr>
          <w:p w:rsidR="00CF5709" w:rsidRPr="00AD0F98" w:rsidRDefault="00CF5709" w:rsidP="00941F62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</w:t>
            </w:r>
          </w:p>
        </w:tc>
        <w:tc>
          <w:tcPr>
            <w:tcW w:w="1842" w:type="dxa"/>
          </w:tcPr>
          <w:p w:rsidR="00CF5709" w:rsidRPr="00AD0F98" w:rsidRDefault="00961607" w:rsidP="007E332A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</w:t>
            </w:r>
          </w:p>
        </w:tc>
      </w:tr>
      <w:tr w:rsidR="00CF5709" w:rsidRPr="00AD0F98" w:rsidTr="00CF5709">
        <w:tc>
          <w:tcPr>
            <w:tcW w:w="7230" w:type="dxa"/>
          </w:tcPr>
          <w:p w:rsidR="00CF5709" w:rsidRPr="00AD0F98" w:rsidRDefault="00CF5709" w:rsidP="0035794E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Совет Республики Татарстан</w:t>
            </w:r>
          </w:p>
        </w:tc>
        <w:tc>
          <w:tcPr>
            <w:tcW w:w="1842" w:type="dxa"/>
          </w:tcPr>
          <w:p w:rsidR="00CF5709" w:rsidRPr="00AD0F98" w:rsidRDefault="00CF5709" w:rsidP="00941F62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842" w:type="dxa"/>
          </w:tcPr>
          <w:p w:rsidR="00CF5709" w:rsidRPr="00AD0F98" w:rsidRDefault="00961607" w:rsidP="007E332A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</w:tbl>
    <w:p w:rsidR="005C5162" w:rsidRDefault="005C5162" w:rsidP="00AD0F9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3B4" w:rsidRPr="00AD0F98" w:rsidRDefault="00326ADE" w:rsidP="00AD0F9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A7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7421" w:rsidRPr="00783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A95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83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обращений</w:t>
      </w:r>
      <w:r w:rsidR="00CA7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поступивших на</w:t>
      </w:r>
      <w:r w:rsidR="00CA72B0" w:rsidRPr="00CA7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72B0" w:rsidRPr="00783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татарском языке</w:t>
      </w:r>
      <w:r w:rsidRPr="00783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даны ответы на </w:t>
      </w:r>
      <w:r w:rsidR="00CA7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языке обращения</w:t>
      </w:r>
      <w:r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6B28" w:rsidRPr="00B12856" w:rsidRDefault="00C46B28" w:rsidP="00AD0F9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в</w:t>
      </w:r>
      <w:bookmarkStart w:id="0" w:name="_GoBack"/>
      <w:bookmarkEnd w:id="0"/>
      <w:r w:rsidRPr="00B12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Исполнительном комитете уделяется организации личного приема населения. Всего на личном приеме в органах местного</w:t>
      </w:r>
      <w:r w:rsidR="005A3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самоуправления г.Казани принят</w:t>
      </w:r>
      <w:r w:rsidRPr="00B12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61C9" w:rsidRPr="00B12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8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907</w:t>
      </w:r>
      <w:r w:rsidRPr="00B128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12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1A61C9" w:rsidRPr="00B12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B12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201</w:t>
      </w:r>
      <w:r w:rsidR="00C8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12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– </w:t>
      </w:r>
      <w:r w:rsidR="001A61C9" w:rsidRPr="00B12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8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</w:t>
      </w:r>
      <w:r w:rsidR="009C0B99" w:rsidRPr="00B12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F58F0" w:rsidRPr="00AD0F98" w:rsidRDefault="00CF58F0" w:rsidP="00AD0F9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обращений граждан в Исполнительный</w:t>
      </w:r>
      <w:r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  г.Казани пре</w:t>
      </w:r>
      <w:r w:rsidR="008B46C3"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дставлена следующими вопросами:</w:t>
      </w:r>
    </w:p>
    <w:p w:rsidR="00CF58F0" w:rsidRPr="00AD0F98" w:rsidRDefault="007C3A30" w:rsidP="00AD0F9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F03">
        <w:rPr>
          <w:noProof/>
          <w:sz w:val="18"/>
          <w:szCs w:val="18"/>
          <w:lang w:eastAsia="ru-RU"/>
        </w:rPr>
        <w:drawing>
          <wp:inline distT="0" distB="0" distL="0" distR="0" wp14:anchorId="2945CE6B" wp14:editId="760CA899">
            <wp:extent cx="6105525" cy="28765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27A2C" w:rsidRPr="00AD0F98" w:rsidRDefault="008F7FD1" w:rsidP="00AD0F98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27A2C"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</w:t>
      </w:r>
      <w:r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327A2C"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рассмотрения были даны разъяснения </w:t>
      </w:r>
      <w:r w:rsidR="00327A2C" w:rsidRPr="00ED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D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3BE4" w:rsidRPr="00ED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ED3301" w:rsidRPr="00ED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404</w:t>
      </w:r>
      <w:r w:rsidRPr="00ED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7A2C" w:rsidRPr="00ED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обращениям</w:t>
      </w:r>
      <w:r w:rsidR="00327A2C"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C6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2567</w:t>
      </w:r>
      <w:r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7A2C"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вопросов решено положительно, </w:t>
      </w:r>
      <w:r w:rsidR="006C6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589</w:t>
      </w:r>
      <w:r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7A2C"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проверено с выездом на место.</w:t>
      </w:r>
    </w:p>
    <w:p w:rsidR="006D02D0" w:rsidRPr="00AD0F98" w:rsidRDefault="0045295A" w:rsidP="00AD0F98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обращения граждан, поступающие в Исполнительный комитет г.Казани, рассматриваются в соответствии с Федеральным законом от </w:t>
      </w:r>
      <w:r w:rsidR="000B1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24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.05.2006</w:t>
      </w:r>
      <w:r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№59-ФЗ «О порядке рассмотрения обращений граждан Российской Федерации» и Законом Республики Татарстан от 12</w:t>
      </w:r>
      <w:r w:rsidR="00924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.05.2003</w:t>
      </w:r>
      <w:r w:rsidRPr="00AD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№16-ЗРТ «Об обращениях граждан в Республике Татарстан».</w:t>
      </w:r>
    </w:p>
    <w:sectPr w:rsidR="006D02D0" w:rsidRPr="00AD0F98" w:rsidSect="00AD0F98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FC"/>
    <w:rsid w:val="000142C9"/>
    <w:rsid w:val="00062C2F"/>
    <w:rsid w:val="000673B0"/>
    <w:rsid w:val="000B1299"/>
    <w:rsid w:val="000E2B79"/>
    <w:rsid w:val="000F3808"/>
    <w:rsid w:val="0012241E"/>
    <w:rsid w:val="00124249"/>
    <w:rsid w:val="00171473"/>
    <w:rsid w:val="001A3816"/>
    <w:rsid w:val="001A61C9"/>
    <w:rsid w:val="001A78DC"/>
    <w:rsid w:val="001B45A4"/>
    <w:rsid w:val="001B5A3D"/>
    <w:rsid w:val="001D044B"/>
    <w:rsid w:val="001D5411"/>
    <w:rsid w:val="002543FE"/>
    <w:rsid w:val="0025616F"/>
    <w:rsid w:val="002665D5"/>
    <w:rsid w:val="002677A8"/>
    <w:rsid w:val="0027282D"/>
    <w:rsid w:val="00272898"/>
    <w:rsid w:val="00276E10"/>
    <w:rsid w:val="002B6A5C"/>
    <w:rsid w:val="002C11E0"/>
    <w:rsid w:val="00317098"/>
    <w:rsid w:val="00322203"/>
    <w:rsid w:val="00322B48"/>
    <w:rsid w:val="00326ADE"/>
    <w:rsid w:val="00327A2C"/>
    <w:rsid w:val="0035794E"/>
    <w:rsid w:val="00367427"/>
    <w:rsid w:val="00374EBC"/>
    <w:rsid w:val="003A0F03"/>
    <w:rsid w:val="003B07E9"/>
    <w:rsid w:val="003F24F7"/>
    <w:rsid w:val="003F7B3F"/>
    <w:rsid w:val="0041224B"/>
    <w:rsid w:val="00426B13"/>
    <w:rsid w:val="0044523F"/>
    <w:rsid w:val="00445378"/>
    <w:rsid w:val="00450CAC"/>
    <w:rsid w:val="0045295A"/>
    <w:rsid w:val="00460BD1"/>
    <w:rsid w:val="00470BED"/>
    <w:rsid w:val="004A5E1C"/>
    <w:rsid w:val="004B6C39"/>
    <w:rsid w:val="005103CC"/>
    <w:rsid w:val="00511FD8"/>
    <w:rsid w:val="00520A71"/>
    <w:rsid w:val="00536C15"/>
    <w:rsid w:val="005833E5"/>
    <w:rsid w:val="005A35C0"/>
    <w:rsid w:val="005C5162"/>
    <w:rsid w:val="005C7F44"/>
    <w:rsid w:val="005F0E6F"/>
    <w:rsid w:val="00630E1C"/>
    <w:rsid w:val="00631580"/>
    <w:rsid w:val="006408F5"/>
    <w:rsid w:val="006506C6"/>
    <w:rsid w:val="00655428"/>
    <w:rsid w:val="006662D6"/>
    <w:rsid w:val="00686493"/>
    <w:rsid w:val="00692082"/>
    <w:rsid w:val="006A6751"/>
    <w:rsid w:val="006C626F"/>
    <w:rsid w:val="006D02D0"/>
    <w:rsid w:val="006D16B6"/>
    <w:rsid w:val="006E4B01"/>
    <w:rsid w:val="0072326B"/>
    <w:rsid w:val="0074008C"/>
    <w:rsid w:val="00783795"/>
    <w:rsid w:val="00794438"/>
    <w:rsid w:val="007B0CDF"/>
    <w:rsid w:val="007C3923"/>
    <w:rsid w:val="007C3A30"/>
    <w:rsid w:val="007E2252"/>
    <w:rsid w:val="007E332A"/>
    <w:rsid w:val="007E3BE4"/>
    <w:rsid w:val="007E68A3"/>
    <w:rsid w:val="007E7402"/>
    <w:rsid w:val="00801A60"/>
    <w:rsid w:val="00804574"/>
    <w:rsid w:val="008072BA"/>
    <w:rsid w:val="0081118D"/>
    <w:rsid w:val="00813FF3"/>
    <w:rsid w:val="008145C2"/>
    <w:rsid w:val="008159EC"/>
    <w:rsid w:val="00817AA6"/>
    <w:rsid w:val="0083130B"/>
    <w:rsid w:val="008375E5"/>
    <w:rsid w:val="008475B5"/>
    <w:rsid w:val="008754EC"/>
    <w:rsid w:val="008B46C3"/>
    <w:rsid w:val="008B6630"/>
    <w:rsid w:val="008B686B"/>
    <w:rsid w:val="008F7FD1"/>
    <w:rsid w:val="00902594"/>
    <w:rsid w:val="00910844"/>
    <w:rsid w:val="009119FF"/>
    <w:rsid w:val="0092481F"/>
    <w:rsid w:val="009340B0"/>
    <w:rsid w:val="00934742"/>
    <w:rsid w:val="009416DA"/>
    <w:rsid w:val="0094674C"/>
    <w:rsid w:val="009528DC"/>
    <w:rsid w:val="00955801"/>
    <w:rsid w:val="009610D8"/>
    <w:rsid w:val="00961607"/>
    <w:rsid w:val="009A5535"/>
    <w:rsid w:val="009A593D"/>
    <w:rsid w:val="009B543B"/>
    <w:rsid w:val="009C0B99"/>
    <w:rsid w:val="009D304D"/>
    <w:rsid w:val="00A241BF"/>
    <w:rsid w:val="00A25630"/>
    <w:rsid w:val="00A315EC"/>
    <w:rsid w:val="00A5695D"/>
    <w:rsid w:val="00A62E9A"/>
    <w:rsid w:val="00A95C1F"/>
    <w:rsid w:val="00AA5469"/>
    <w:rsid w:val="00AA7269"/>
    <w:rsid w:val="00AB7421"/>
    <w:rsid w:val="00AD0F98"/>
    <w:rsid w:val="00AE72D2"/>
    <w:rsid w:val="00B12856"/>
    <w:rsid w:val="00B91001"/>
    <w:rsid w:val="00B96BA1"/>
    <w:rsid w:val="00BD074E"/>
    <w:rsid w:val="00C012B1"/>
    <w:rsid w:val="00C45F56"/>
    <w:rsid w:val="00C46B28"/>
    <w:rsid w:val="00C633B4"/>
    <w:rsid w:val="00C65BD8"/>
    <w:rsid w:val="00C858D6"/>
    <w:rsid w:val="00CA3C99"/>
    <w:rsid w:val="00CA72B0"/>
    <w:rsid w:val="00CD139D"/>
    <w:rsid w:val="00CF2E6E"/>
    <w:rsid w:val="00CF5709"/>
    <w:rsid w:val="00CF58F0"/>
    <w:rsid w:val="00CF7F5F"/>
    <w:rsid w:val="00D13FFE"/>
    <w:rsid w:val="00D2781E"/>
    <w:rsid w:val="00D53A65"/>
    <w:rsid w:val="00DA2841"/>
    <w:rsid w:val="00DB300E"/>
    <w:rsid w:val="00DC1341"/>
    <w:rsid w:val="00DD4A2F"/>
    <w:rsid w:val="00DE2978"/>
    <w:rsid w:val="00E25E4F"/>
    <w:rsid w:val="00E3054F"/>
    <w:rsid w:val="00E30862"/>
    <w:rsid w:val="00E5697C"/>
    <w:rsid w:val="00E63537"/>
    <w:rsid w:val="00E81CBE"/>
    <w:rsid w:val="00E85B0C"/>
    <w:rsid w:val="00E958F0"/>
    <w:rsid w:val="00EB68C7"/>
    <w:rsid w:val="00ED3301"/>
    <w:rsid w:val="00ED5C1C"/>
    <w:rsid w:val="00EE4279"/>
    <w:rsid w:val="00EF7042"/>
    <w:rsid w:val="00F0471D"/>
    <w:rsid w:val="00F056AD"/>
    <w:rsid w:val="00F2068D"/>
    <w:rsid w:val="00F507B7"/>
    <w:rsid w:val="00F50BFC"/>
    <w:rsid w:val="00F50E47"/>
    <w:rsid w:val="00F54AE9"/>
    <w:rsid w:val="00F63EEF"/>
    <w:rsid w:val="00F7060D"/>
    <w:rsid w:val="00F872B3"/>
    <w:rsid w:val="00F877B5"/>
    <w:rsid w:val="00FB2245"/>
    <w:rsid w:val="00FC195C"/>
    <w:rsid w:val="00FC775C"/>
    <w:rsid w:val="00FE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2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2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967323643066178"/>
          <c:y val="7.6874970174182766E-2"/>
          <c:w val="0.67561528884864741"/>
          <c:h val="0.588724886661894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-7.4104744664224981E-3"/>
                  <c:y val="-2.32064858290599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889061689994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670715927227605E-3"/>
                  <c:y val="-1.2837031734669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4515292897874546E-2"/>
                  <c:y val="6.0606060606060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9.9563310169837761E-3"/>
                  <c:y val="-1.4524529954188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6893320097050146E-3"/>
                  <c:y val="-2.0749328505982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26699900727876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5"/>
                <c:pt idx="0">
                  <c:v>Экономика</c:v>
                </c:pt>
                <c:pt idx="1">
                  <c:v>Жилищно- коммунальное хозяйство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22927</c:v>
                </c:pt>
                <c:pt idx="1">
                  <c:v>9684</c:v>
                </c:pt>
                <c:pt idx="2">
                  <c:v>4133</c:v>
                </c:pt>
                <c:pt idx="3">
                  <c:v>2823</c:v>
                </c:pt>
                <c:pt idx="4">
                  <c:v>1188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год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2.1401819154627947E-3"/>
                  <c:y val="1.51515151515151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539235277682013E-2"/>
                  <c:y val="-1.7458478453136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736132711249352E-2"/>
                  <c:y val="-9.09090909090909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4710449296481796E-2"/>
                  <c:y val="1.0128847530422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1498593779976573E-3"/>
                  <c:y val="1.4417800047721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9.9563310169837761E-3"/>
                  <c:y val="6.2247985517948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8490329031541297E-2"/>
                  <c:y val="4.1498657011965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7067884034390444E-2"/>
                  <c:y val="-8.29973140239319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5"/>
                <c:pt idx="0">
                  <c:v>Экономика</c:v>
                </c:pt>
                <c:pt idx="1">
                  <c:v>Жилищно- коммунальное хозяйство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16018</c:v>
                </c:pt>
                <c:pt idx="1">
                  <c:v>9425</c:v>
                </c:pt>
                <c:pt idx="2">
                  <c:v>4347</c:v>
                </c:pt>
                <c:pt idx="3">
                  <c:v>3345</c:v>
                </c:pt>
                <c:pt idx="4">
                  <c:v>1738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314560"/>
        <c:axId val="61316480"/>
      </c:barChart>
      <c:catAx>
        <c:axId val="613145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 b="0" baseline="0"/>
            </a:pPr>
            <a:endParaRPr lang="ru-RU"/>
          </a:p>
        </c:txPr>
        <c:crossAx val="61316480"/>
        <c:crosses val="autoZero"/>
        <c:auto val="1"/>
        <c:lblAlgn val="ctr"/>
        <c:lblOffset val="100"/>
        <c:noMultiLvlLbl val="0"/>
      </c:catAx>
      <c:valAx>
        <c:axId val="61316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6131456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9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00"/>
            </a:pPr>
            <a:endParaRPr lang="ru-RU"/>
          </a:p>
        </c:txPr>
      </c:legendEntry>
      <c:layout/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8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Исмагилова</dc:creator>
  <cp:lastModifiedBy>Диляра Васильева</cp:lastModifiedBy>
  <cp:revision>2</cp:revision>
  <cp:lastPrinted>2020-01-09T14:22:00Z</cp:lastPrinted>
  <dcterms:created xsi:type="dcterms:W3CDTF">2021-01-12T13:49:00Z</dcterms:created>
  <dcterms:modified xsi:type="dcterms:W3CDTF">2021-01-12T13:49:00Z</dcterms:modified>
</cp:coreProperties>
</file>